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06A2E" w14:textId="77777777" w:rsidR="00C076EB" w:rsidRPr="00C076EB" w:rsidRDefault="00C076EB" w:rsidP="00C076EB">
      <w:pPr>
        <w:shd w:val="clear" w:color="auto" w:fill="FFFFFF"/>
        <w:spacing w:before="300" w:after="300" w:line="240" w:lineRule="auto"/>
        <w:jc w:val="center"/>
        <w:rPr>
          <w:b/>
          <w:bCs/>
          <w:sz w:val="22"/>
          <w:szCs w:val="22"/>
        </w:rPr>
      </w:pPr>
      <w:r w:rsidRPr="00C076EB">
        <w:rPr>
          <w:b/>
          <w:bCs/>
          <w:sz w:val="22"/>
          <w:szCs w:val="22"/>
        </w:rPr>
        <w:t>ЗАГАЛЬНІ УМОВИ ГАРАНТІЇ</w:t>
      </w:r>
    </w:p>
    <w:p w14:paraId="79E63768" w14:textId="77777777" w:rsidR="00C076EB" w:rsidRPr="00C076EB" w:rsidRDefault="00C076EB" w:rsidP="00C076EB">
      <w:pPr>
        <w:shd w:val="clear" w:color="auto" w:fill="FFFFFF"/>
        <w:spacing w:before="300" w:after="300" w:line="240" w:lineRule="auto"/>
        <w:jc w:val="center"/>
        <w:rPr>
          <w:b/>
          <w:bCs/>
          <w:sz w:val="22"/>
          <w:szCs w:val="22"/>
        </w:rPr>
      </w:pPr>
      <w:r w:rsidRPr="00C076EB">
        <w:rPr>
          <w:b/>
          <w:bCs/>
          <w:sz w:val="22"/>
          <w:szCs w:val="22"/>
        </w:rPr>
        <w:t>§ 1 Загальні положення</w:t>
      </w:r>
    </w:p>
    <w:p w14:paraId="0FE882AD" w14:textId="77777777" w:rsidR="00C076EB" w:rsidRPr="00C076EB" w:rsidRDefault="00C076EB" w:rsidP="00C076EB">
      <w:pPr>
        <w:shd w:val="clear" w:color="auto" w:fill="FFFFFF"/>
        <w:spacing w:before="300" w:after="300" w:line="240" w:lineRule="auto"/>
        <w:rPr>
          <w:sz w:val="22"/>
          <w:szCs w:val="22"/>
        </w:rPr>
      </w:pPr>
      <w:r w:rsidRPr="00C076EB">
        <w:rPr>
          <w:sz w:val="22"/>
          <w:szCs w:val="22"/>
        </w:rPr>
        <w:t>1. Ця гарантія не виключає, не обмежує та не призупиняє права Покупця, що випливають із положень про відповідальність за дефекти проданого товару. Покупець може здійснювати свої права щодо фізичних дефектів товару незалежно від прав, що випливають із гарантії.</w:t>
      </w:r>
    </w:p>
    <w:p w14:paraId="65E9DDEB" w14:textId="77777777" w:rsidR="00C076EB" w:rsidRPr="00C076EB" w:rsidRDefault="00C076EB" w:rsidP="00C076EB">
      <w:pPr>
        <w:shd w:val="clear" w:color="auto" w:fill="FFFFFF"/>
        <w:spacing w:before="300" w:after="300" w:line="240" w:lineRule="auto"/>
        <w:rPr>
          <w:sz w:val="22"/>
          <w:szCs w:val="22"/>
        </w:rPr>
      </w:pPr>
      <w:r w:rsidRPr="00C076EB">
        <w:rPr>
          <w:sz w:val="22"/>
          <w:szCs w:val="22"/>
        </w:rPr>
        <w:t xml:space="preserve">2. Назва та адреса гаранта: </w:t>
      </w:r>
      <w:proofErr w:type="spellStart"/>
      <w:r w:rsidRPr="00C076EB">
        <w:rPr>
          <w:sz w:val="22"/>
          <w:szCs w:val="22"/>
        </w:rPr>
        <w:t>Alte</w:t>
      </w:r>
      <w:proofErr w:type="spellEnd"/>
      <w:r w:rsidRPr="00C076EB">
        <w:rPr>
          <w:sz w:val="22"/>
          <w:szCs w:val="22"/>
        </w:rPr>
        <w:t xml:space="preserve"> Automotive Sp. z o.o. вул. Закопянська 112, 30-435 Краків.</w:t>
      </w:r>
    </w:p>
    <w:p w14:paraId="57F36D9E" w14:textId="77777777" w:rsidR="00C076EB" w:rsidRPr="00C076EB" w:rsidRDefault="00C076EB" w:rsidP="00C076EB">
      <w:pPr>
        <w:shd w:val="clear" w:color="auto" w:fill="FFFFFF"/>
        <w:spacing w:before="300" w:after="300" w:line="240" w:lineRule="auto"/>
        <w:jc w:val="center"/>
        <w:rPr>
          <w:b/>
          <w:bCs/>
          <w:sz w:val="22"/>
          <w:szCs w:val="22"/>
        </w:rPr>
      </w:pPr>
      <w:r w:rsidRPr="00C076EB">
        <w:rPr>
          <w:b/>
          <w:bCs/>
          <w:sz w:val="22"/>
          <w:szCs w:val="22"/>
        </w:rPr>
        <w:t>§ 2 Умови гарантії</w:t>
      </w:r>
    </w:p>
    <w:p w14:paraId="30C119CB" w14:textId="77777777" w:rsidR="00C076EB" w:rsidRPr="00C076EB" w:rsidRDefault="00C076EB" w:rsidP="00C076EB">
      <w:pPr>
        <w:shd w:val="clear" w:color="auto" w:fill="FFFFFF"/>
        <w:spacing w:before="300" w:after="300" w:line="240" w:lineRule="auto"/>
        <w:rPr>
          <w:sz w:val="22"/>
          <w:szCs w:val="22"/>
        </w:rPr>
      </w:pPr>
      <w:r w:rsidRPr="00C076EB">
        <w:rPr>
          <w:sz w:val="22"/>
          <w:szCs w:val="22"/>
        </w:rPr>
        <w:t xml:space="preserve">1. Гарант гарантує належну якість автомобільних запчастин </w:t>
      </w:r>
      <w:proofErr w:type="spellStart"/>
      <w:r w:rsidRPr="00C076EB">
        <w:rPr>
          <w:sz w:val="22"/>
          <w:szCs w:val="22"/>
        </w:rPr>
        <w:t>Alte</w:t>
      </w:r>
      <w:proofErr w:type="spellEnd"/>
      <w:r w:rsidRPr="00C076EB">
        <w:rPr>
          <w:sz w:val="22"/>
          <w:szCs w:val="22"/>
        </w:rPr>
        <w:t xml:space="preserve"> Automotive.</w:t>
      </w:r>
    </w:p>
    <w:p w14:paraId="7B0760F3" w14:textId="77777777" w:rsidR="00C076EB" w:rsidRPr="00C076EB" w:rsidRDefault="00C076EB" w:rsidP="00C076EB">
      <w:pPr>
        <w:shd w:val="clear" w:color="auto" w:fill="FFFFFF"/>
        <w:spacing w:before="300" w:after="300" w:line="240" w:lineRule="auto"/>
        <w:rPr>
          <w:sz w:val="22"/>
          <w:szCs w:val="22"/>
        </w:rPr>
      </w:pPr>
      <w:r w:rsidRPr="00C076EB">
        <w:rPr>
          <w:sz w:val="22"/>
          <w:szCs w:val="22"/>
        </w:rPr>
        <w:t>2. Гарантія на Продукти надається на 2 роки без обмеження пробігу з дати видачі Продукту Покупцеві.</w:t>
      </w:r>
    </w:p>
    <w:p w14:paraId="651F532B" w14:textId="77777777" w:rsidR="00C076EB" w:rsidRPr="00C076EB" w:rsidRDefault="00C076EB" w:rsidP="00C076EB">
      <w:pPr>
        <w:shd w:val="clear" w:color="auto" w:fill="FFFFFF"/>
        <w:spacing w:before="300" w:after="300" w:line="240" w:lineRule="auto"/>
        <w:rPr>
          <w:sz w:val="22"/>
          <w:szCs w:val="22"/>
        </w:rPr>
      </w:pPr>
      <w:r w:rsidRPr="00C076EB">
        <w:rPr>
          <w:sz w:val="22"/>
          <w:szCs w:val="22"/>
        </w:rPr>
        <w:t>3. У разі подальшого перепродажу Продуктів Гаранта права за гарантією переходять повністю до наступного Покупця.</w:t>
      </w:r>
    </w:p>
    <w:p w14:paraId="7DC6936D" w14:textId="77777777" w:rsidR="00C076EB" w:rsidRPr="00C076EB" w:rsidRDefault="00C076EB" w:rsidP="00C076EB">
      <w:pPr>
        <w:shd w:val="clear" w:color="auto" w:fill="FFFFFF"/>
        <w:spacing w:before="300" w:after="300" w:line="240" w:lineRule="auto"/>
        <w:rPr>
          <w:sz w:val="22"/>
          <w:szCs w:val="22"/>
        </w:rPr>
      </w:pPr>
      <w:r w:rsidRPr="00C076EB">
        <w:rPr>
          <w:sz w:val="22"/>
          <w:szCs w:val="22"/>
        </w:rPr>
        <w:t>4. Гарантія охоплює лише матеріальні та виробничі дефекти.</w:t>
      </w:r>
    </w:p>
    <w:p w14:paraId="4612B1A3" w14:textId="77777777" w:rsidR="00C076EB" w:rsidRPr="00C076EB" w:rsidRDefault="00C076EB" w:rsidP="00C076EB">
      <w:pPr>
        <w:shd w:val="clear" w:color="auto" w:fill="FFFFFF"/>
        <w:spacing w:before="300" w:after="300" w:line="240" w:lineRule="auto"/>
        <w:rPr>
          <w:sz w:val="22"/>
          <w:szCs w:val="22"/>
        </w:rPr>
      </w:pPr>
      <w:r w:rsidRPr="00C076EB">
        <w:rPr>
          <w:sz w:val="22"/>
          <w:szCs w:val="22"/>
        </w:rPr>
        <w:t>5. Гарантія не поширюється на випадки:</w:t>
      </w:r>
    </w:p>
    <w:p w14:paraId="56358990" w14:textId="77777777" w:rsidR="00C076EB" w:rsidRPr="00C076EB" w:rsidRDefault="00C076EB" w:rsidP="00C076EB">
      <w:pPr>
        <w:shd w:val="clear" w:color="auto" w:fill="FFFFFF"/>
        <w:spacing w:before="300" w:after="300" w:line="240" w:lineRule="auto"/>
        <w:rPr>
          <w:sz w:val="22"/>
          <w:szCs w:val="22"/>
        </w:rPr>
      </w:pPr>
      <w:r w:rsidRPr="00C076EB">
        <w:rPr>
          <w:sz w:val="22"/>
          <w:szCs w:val="22"/>
        </w:rPr>
        <w:t>- природного зносу, що виникає внаслідок нормальної експлуатації автомобіля,</w:t>
      </w:r>
    </w:p>
    <w:p w14:paraId="5EEB40DD" w14:textId="77777777" w:rsidR="00C076EB" w:rsidRPr="00C076EB" w:rsidRDefault="00C076EB" w:rsidP="00C076EB">
      <w:pPr>
        <w:shd w:val="clear" w:color="auto" w:fill="FFFFFF"/>
        <w:spacing w:before="300" w:after="300" w:line="240" w:lineRule="auto"/>
        <w:rPr>
          <w:sz w:val="22"/>
          <w:szCs w:val="22"/>
        </w:rPr>
      </w:pPr>
      <w:r w:rsidRPr="00C076EB">
        <w:rPr>
          <w:sz w:val="22"/>
          <w:szCs w:val="22"/>
        </w:rPr>
        <w:t>- встановлення Продуктів у транспортних засобах, що використовуються в комерційних цілях або для спеціальних цілей, наприклад, у службі охорони здоров’я, спеціальних службах тощо,</w:t>
      </w:r>
    </w:p>
    <w:p w14:paraId="0224392D" w14:textId="77777777" w:rsidR="00C076EB" w:rsidRPr="00C076EB" w:rsidRDefault="00C076EB" w:rsidP="00C076EB">
      <w:pPr>
        <w:shd w:val="clear" w:color="auto" w:fill="FFFFFF"/>
        <w:spacing w:before="300" w:after="300" w:line="240" w:lineRule="auto"/>
        <w:rPr>
          <w:sz w:val="22"/>
          <w:szCs w:val="22"/>
        </w:rPr>
      </w:pPr>
      <w:r w:rsidRPr="00C076EB">
        <w:rPr>
          <w:sz w:val="22"/>
          <w:szCs w:val="22"/>
        </w:rPr>
        <w:t>- Продукти були встановлені не за призначенням,</w:t>
      </w:r>
    </w:p>
    <w:p w14:paraId="42B2337D" w14:textId="77777777" w:rsidR="00C076EB" w:rsidRPr="00C076EB" w:rsidRDefault="00C076EB" w:rsidP="00C076EB">
      <w:pPr>
        <w:shd w:val="clear" w:color="auto" w:fill="FFFFFF"/>
        <w:spacing w:before="300" w:after="300" w:line="240" w:lineRule="auto"/>
        <w:rPr>
          <w:sz w:val="22"/>
          <w:szCs w:val="22"/>
        </w:rPr>
      </w:pPr>
      <w:r w:rsidRPr="00C076EB">
        <w:rPr>
          <w:sz w:val="22"/>
          <w:szCs w:val="22"/>
        </w:rPr>
        <w:t>- Продукти були пошкоджені внаслідок неправильного монтажу, використання неправильних інструментів або експлуатації транспортного засобу всупереч інструкціям виробника,</w:t>
      </w:r>
    </w:p>
    <w:p w14:paraId="496E0878" w14:textId="77777777" w:rsidR="00C076EB" w:rsidRPr="00C076EB" w:rsidRDefault="00C076EB" w:rsidP="00C076EB">
      <w:pPr>
        <w:shd w:val="clear" w:color="auto" w:fill="FFFFFF"/>
        <w:spacing w:before="300" w:after="300" w:line="240" w:lineRule="auto"/>
        <w:rPr>
          <w:sz w:val="22"/>
          <w:szCs w:val="22"/>
        </w:rPr>
      </w:pPr>
      <w:r w:rsidRPr="00C076EB">
        <w:rPr>
          <w:sz w:val="22"/>
          <w:szCs w:val="22"/>
        </w:rPr>
        <w:t>- пошкодження Продуктів, спричинене дорожньо-транспортною пригодою або іншим механічним пошкодженням,</w:t>
      </w:r>
    </w:p>
    <w:p w14:paraId="1D47CE12" w14:textId="77777777" w:rsidR="00C076EB" w:rsidRPr="00C076EB" w:rsidRDefault="00C076EB" w:rsidP="00C076EB">
      <w:pPr>
        <w:shd w:val="clear" w:color="auto" w:fill="FFFFFF"/>
        <w:spacing w:before="300" w:after="300" w:line="240" w:lineRule="auto"/>
        <w:rPr>
          <w:sz w:val="22"/>
          <w:szCs w:val="22"/>
        </w:rPr>
      </w:pPr>
      <w:r w:rsidRPr="00C076EB">
        <w:rPr>
          <w:sz w:val="22"/>
          <w:szCs w:val="22"/>
        </w:rPr>
        <w:t>- пошкодження, спричинене використанням транспортного засобу, в якому встановлений Продукт, у автомобільних спортивних змаганнях,</w:t>
      </w:r>
    </w:p>
    <w:p w14:paraId="66B94049" w14:textId="77777777" w:rsidR="00C076EB" w:rsidRPr="00C076EB" w:rsidRDefault="00C076EB" w:rsidP="00C076EB">
      <w:pPr>
        <w:shd w:val="clear" w:color="auto" w:fill="FFFFFF"/>
        <w:spacing w:before="300" w:after="300" w:line="240" w:lineRule="auto"/>
        <w:rPr>
          <w:sz w:val="22"/>
          <w:szCs w:val="22"/>
        </w:rPr>
      </w:pPr>
      <w:r w:rsidRPr="00C076EB">
        <w:rPr>
          <w:sz w:val="22"/>
          <w:szCs w:val="22"/>
        </w:rPr>
        <w:t>- пошкодження, спричинене відсутністю належного обслуговування транспортного засобу, у якому встановлена частина, або несправністю систем, з якими взаємодіє Продукт,</w:t>
      </w:r>
    </w:p>
    <w:p w14:paraId="6BE40FC0" w14:textId="77777777" w:rsidR="00C076EB" w:rsidRPr="00C076EB" w:rsidRDefault="00C076EB" w:rsidP="00C076EB">
      <w:pPr>
        <w:shd w:val="clear" w:color="auto" w:fill="FFFFFF"/>
        <w:spacing w:before="300" w:after="300" w:line="240" w:lineRule="auto"/>
        <w:rPr>
          <w:sz w:val="22"/>
          <w:szCs w:val="22"/>
        </w:rPr>
      </w:pPr>
      <w:r w:rsidRPr="00C076EB">
        <w:rPr>
          <w:sz w:val="22"/>
          <w:szCs w:val="22"/>
        </w:rPr>
        <w:t>- виконання ремонту всупереч технології ремонту транспортного засобу, зокрема, дотримання принципу заміни частин парами та заміни елементів, що взаємодіють, і заміни одноразових монтажних елементів,</w:t>
      </w:r>
    </w:p>
    <w:p w14:paraId="273D33C9" w14:textId="77777777" w:rsidR="00C076EB" w:rsidRPr="00C076EB" w:rsidRDefault="00C076EB" w:rsidP="00C076EB">
      <w:pPr>
        <w:shd w:val="clear" w:color="auto" w:fill="FFFFFF"/>
        <w:spacing w:before="300" w:after="300" w:line="240" w:lineRule="auto"/>
        <w:rPr>
          <w:sz w:val="22"/>
          <w:szCs w:val="22"/>
        </w:rPr>
      </w:pPr>
      <w:r w:rsidRPr="00C076EB">
        <w:rPr>
          <w:sz w:val="22"/>
          <w:szCs w:val="22"/>
        </w:rPr>
        <w:lastRenderedPageBreak/>
        <w:t>- неправильний транспорт, розвантаження та зберігання Продуктів.</w:t>
      </w:r>
    </w:p>
    <w:p w14:paraId="71F86362" w14:textId="77777777" w:rsidR="00C076EB" w:rsidRPr="00C076EB" w:rsidRDefault="00C076EB" w:rsidP="00C076EB">
      <w:pPr>
        <w:shd w:val="clear" w:color="auto" w:fill="FFFFFF"/>
        <w:spacing w:before="300" w:after="300" w:line="240" w:lineRule="auto"/>
        <w:jc w:val="center"/>
        <w:rPr>
          <w:b/>
          <w:bCs/>
          <w:sz w:val="22"/>
          <w:szCs w:val="22"/>
        </w:rPr>
      </w:pPr>
      <w:r w:rsidRPr="00C076EB">
        <w:rPr>
          <w:b/>
          <w:bCs/>
          <w:sz w:val="22"/>
          <w:szCs w:val="22"/>
        </w:rPr>
        <w:t>§ 3 Обсяг гарантії</w:t>
      </w:r>
    </w:p>
    <w:p w14:paraId="61099DBC" w14:textId="77777777" w:rsidR="00C076EB" w:rsidRPr="00C076EB" w:rsidRDefault="00C076EB" w:rsidP="00C076EB">
      <w:pPr>
        <w:shd w:val="clear" w:color="auto" w:fill="FFFFFF"/>
        <w:spacing w:before="300" w:after="300" w:line="240" w:lineRule="auto"/>
        <w:rPr>
          <w:sz w:val="22"/>
          <w:szCs w:val="22"/>
        </w:rPr>
      </w:pPr>
      <w:r w:rsidRPr="00C076EB">
        <w:rPr>
          <w:sz w:val="22"/>
          <w:szCs w:val="22"/>
        </w:rPr>
        <w:t>1. Загальна відповідальність Гаранта обмежується виключно вартістю проданого Продукту.</w:t>
      </w:r>
    </w:p>
    <w:p w14:paraId="48F52E4E" w14:textId="77777777" w:rsidR="00C076EB" w:rsidRPr="00C076EB" w:rsidRDefault="00C076EB" w:rsidP="00C076EB">
      <w:pPr>
        <w:shd w:val="clear" w:color="auto" w:fill="FFFFFF"/>
        <w:spacing w:before="300" w:after="300" w:line="240" w:lineRule="auto"/>
        <w:rPr>
          <w:sz w:val="22"/>
          <w:szCs w:val="22"/>
        </w:rPr>
      </w:pPr>
      <w:r w:rsidRPr="00C076EB">
        <w:rPr>
          <w:sz w:val="22"/>
          <w:szCs w:val="22"/>
        </w:rPr>
        <w:t>2. Гарант може звільнитися від зобов’язань за гарантією, сплативши Покупцеві суму, еквівалентну ціні Продукту з дефектом, на який поширюється ця Гарантія, або замінивши товар на бездефектний. Гарант самостійно визначає форму розрахунку незалежно від вимог, висунутих Покупцем.</w:t>
      </w:r>
    </w:p>
    <w:p w14:paraId="00FE4D97" w14:textId="77777777" w:rsidR="00C076EB" w:rsidRPr="00C076EB" w:rsidRDefault="00C076EB" w:rsidP="00C076EB">
      <w:pPr>
        <w:shd w:val="clear" w:color="auto" w:fill="FFFFFF"/>
        <w:spacing w:before="300" w:after="300" w:line="240" w:lineRule="auto"/>
        <w:jc w:val="center"/>
        <w:rPr>
          <w:b/>
          <w:bCs/>
          <w:sz w:val="22"/>
          <w:szCs w:val="22"/>
        </w:rPr>
      </w:pPr>
      <w:r w:rsidRPr="00C076EB">
        <w:rPr>
          <w:b/>
          <w:bCs/>
          <w:sz w:val="22"/>
          <w:szCs w:val="22"/>
        </w:rPr>
        <w:t>§ 4 Обов’язки Гаранта та права Покупця</w:t>
      </w:r>
    </w:p>
    <w:p w14:paraId="36F358DF" w14:textId="77777777" w:rsidR="00C076EB" w:rsidRPr="00C076EB" w:rsidRDefault="00C076EB" w:rsidP="00C076EB">
      <w:pPr>
        <w:shd w:val="clear" w:color="auto" w:fill="FFFFFF"/>
        <w:spacing w:before="300" w:after="300" w:line="240" w:lineRule="auto"/>
        <w:rPr>
          <w:sz w:val="22"/>
          <w:szCs w:val="22"/>
        </w:rPr>
      </w:pPr>
      <w:r w:rsidRPr="00C076EB">
        <w:rPr>
          <w:sz w:val="22"/>
          <w:szCs w:val="22"/>
        </w:rPr>
        <w:t>1. З урахуванням положень § 2 Гарант зобов’язується усунути фізичний дефект Продукту або надати товар, вільний від дефектів.</w:t>
      </w:r>
    </w:p>
    <w:p w14:paraId="30A533A3" w14:textId="77777777" w:rsidR="00C076EB" w:rsidRPr="00C076EB" w:rsidRDefault="00C076EB" w:rsidP="00C076EB">
      <w:pPr>
        <w:shd w:val="clear" w:color="auto" w:fill="FFFFFF"/>
        <w:spacing w:before="300" w:after="300" w:line="240" w:lineRule="auto"/>
        <w:rPr>
          <w:sz w:val="22"/>
          <w:szCs w:val="22"/>
        </w:rPr>
      </w:pPr>
      <w:r w:rsidRPr="00C076EB">
        <w:rPr>
          <w:sz w:val="22"/>
          <w:szCs w:val="22"/>
        </w:rPr>
        <w:t>2. Гарант звільняється від відповідальності за гарантією, якщо Покупець знав про дефект Продуктів на момент покупки.</w:t>
      </w:r>
    </w:p>
    <w:p w14:paraId="4CBAC43D" w14:textId="77777777" w:rsidR="00C076EB" w:rsidRPr="00C076EB" w:rsidRDefault="00C076EB" w:rsidP="00C076EB">
      <w:pPr>
        <w:shd w:val="clear" w:color="auto" w:fill="FFFFFF"/>
        <w:spacing w:before="300" w:after="300" w:line="240" w:lineRule="auto"/>
        <w:rPr>
          <w:sz w:val="22"/>
          <w:szCs w:val="22"/>
        </w:rPr>
      </w:pPr>
      <w:r w:rsidRPr="00C076EB">
        <w:rPr>
          <w:sz w:val="22"/>
          <w:szCs w:val="22"/>
        </w:rPr>
        <w:t>3. У разі механічних пошкоджень Продуктів, що виникли до передачі товару Покупцеві, вони мають бути підтверджені в акті приймання Продукту з транспортного засобу, підписаному водієм. Невиконання вимог, викладених у цьому положенні, призведе до того, що рекламація не буде розглянута.</w:t>
      </w:r>
    </w:p>
    <w:p w14:paraId="340731B3" w14:textId="77777777" w:rsidR="00C076EB" w:rsidRPr="00C076EB" w:rsidRDefault="00C076EB" w:rsidP="00C076EB">
      <w:pPr>
        <w:shd w:val="clear" w:color="auto" w:fill="FFFFFF"/>
        <w:spacing w:before="300" w:after="300" w:line="240" w:lineRule="auto"/>
        <w:rPr>
          <w:sz w:val="22"/>
          <w:szCs w:val="22"/>
        </w:rPr>
      </w:pPr>
      <w:r w:rsidRPr="00C076EB">
        <w:rPr>
          <w:sz w:val="22"/>
          <w:szCs w:val="22"/>
        </w:rPr>
        <w:t>4. У разі виявлення дефектів Продуктів Покупець зобов’язаний утриматися від їх встановлення, негайно повідомити Гаранта, захистити Продукти від пошкоджень і подати письмову скаргу.</w:t>
      </w:r>
    </w:p>
    <w:p w14:paraId="130A7C31" w14:textId="77777777" w:rsidR="00C076EB" w:rsidRPr="00C076EB" w:rsidRDefault="00C076EB" w:rsidP="00C076EB">
      <w:pPr>
        <w:shd w:val="clear" w:color="auto" w:fill="FFFFFF"/>
        <w:spacing w:before="300" w:after="300" w:line="240" w:lineRule="auto"/>
        <w:rPr>
          <w:sz w:val="22"/>
          <w:szCs w:val="22"/>
        </w:rPr>
      </w:pPr>
      <w:r w:rsidRPr="00C076EB">
        <w:rPr>
          <w:sz w:val="22"/>
          <w:szCs w:val="22"/>
        </w:rPr>
        <w:t>5. Якщо Покупець встановив Продукти з видимими або раніше виявленими дефектами, Гарант не несе за них відповідальності за гарантією.</w:t>
      </w:r>
    </w:p>
    <w:p w14:paraId="144B2750" w14:textId="77777777" w:rsidR="00C076EB" w:rsidRPr="00C076EB" w:rsidRDefault="00C076EB" w:rsidP="00C076EB">
      <w:pPr>
        <w:shd w:val="clear" w:color="auto" w:fill="FFFFFF"/>
        <w:spacing w:before="300" w:after="300" w:line="240" w:lineRule="auto"/>
        <w:rPr>
          <w:sz w:val="22"/>
          <w:szCs w:val="22"/>
        </w:rPr>
      </w:pPr>
      <w:r w:rsidRPr="00C076EB">
        <w:rPr>
          <w:sz w:val="22"/>
          <w:szCs w:val="22"/>
        </w:rPr>
        <w:t>6. У разі виявлення дефекту продукту Покупець, який не є споживачем, повинен негайно, не пізніше ніж протягом 7 днів з дати його виявлення, подати скаргу, а Споживач – не пізніше ніж протягом 14 робочих днів з дати виявлення дефекту. Разом із рекламацією або одразу після її подання Покупець повинен доставити Продукт, на який поширюється рекламація, до магазину, де він був придбаний, або до офісу Гаранта чи Дистриб’ютора. Гарант може звільнити Покупця від обов’язку доставки Продукту, на який подано рекламацію.</w:t>
      </w:r>
    </w:p>
    <w:p w14:paraId="222FF4CB" w14:textId="77777777" w:rsidR="00C076EB" w:rsidRPr="00C076EB" w:rsidRDefault="00C076EB" w:rsidP="00C076EB">
      <w:pPr>
        <w:shd w:val="clear" w:color="auto" w:fill="FFFFFF"/>
        <w:spacing w:before="300" w:after="300" w:line="240" w:lineRule="auto"/>
        <w:rPr>
          <w:sz w:val="22"/>
          <w:szCs w:val="22"/>
        </w:rPr>
      </w:pPr>
      <w:r w:rsidRPr="00C076EB">
        <w:rPr>
          <w:sz w:val="22"/>
          <w:szCs w:val="22"/>
        </w:rPr>
        <w:t>7. Термін розгляду Гарантом вимог рекламуючого Покупця та надання відповіді на рекламацію становить 14 днів з дати її отримання Гарантом та доставки Продукту, на який поширюється рекламація, у порядку, визначеному в пункті 6 цього параграфа, рахуючи з події, що відбулася пізніше. На вимогу Гаранта Покупець зобов’язаний надати документи, що стосуються монтажу рекламованого Продукту, а також документи, що стосуються періодичних оглядів транспортного засобу, у якому встановлений рекламований Продукт, та способу використання транспортного засобу.</w:t>
      </w:r>
    </w:p>
    <w:p w14:paraId="24CEC339" w14:textId="77777777" w:rsidR="00C076EB" w:rsidRPr="00C076EB" w:rsidRDefault="00C076EB" w:rsidP="00C076EB">
      <w:pPr>
        <w:shd w:val="clear" w:color="auto" w:fill="FFFFFF"/>
        <w:spacing w:before="300" w:after="300" w:line="240" w:lineRule="auto"/>
        <w:rPr>
          <w:sz w:val="22"/>
          <w:szCs w:val="22"/>
        </w:rPr>
      </w:pPr>
      <w:r w:rsidRPr="00C076EB">
        <w:rPr>
          <w:sz w:val="22"/>
          <w:szCs w:val="22"/>
        </w:rPr>
        <w:t>8. Умовою використання гарантійних прав є подання Покупцем Гаранту рекламації (форма доступна на веб-сайті Гаранта) та підтвердження покупки Продукту або документа, що підтверджує покупку Продуктів у рамках виконаної послуги.</w:t>
      </w:r>
    </w:p>
    <w:p w14:paraId="2B243361" w14:textId="77777777" w:rsidR="00C076EB" w:rsidRPr="00C076EB" w:rsidRDefault="00C076EB" w:rsidP="00C076EB">
      <w:pPr>
        <w:shd w:val="clear" w:color="auto" w:fill="FFFFFF"/>
        <w:spacing w:before="300" w:after="300" w:line="240" w:lineRule="auto"/>
        <w:rPr>
          <w:sz w:val="22"/>
          <w:szCs w:val="22"/>
        </w:rPr>
      </w:pPr>
      <w:r w:rsidRPr="00C076EB">
        <w:rPr>
          <w:sz w:val="22"/>
          <w:szCs w:val="22"/>
        </w:rPr>
        <w:lastRenderedPageBreak/>
        <w:t xml:space="preserve">9. Рекламацію може бути подано у письмовій формі на адресу: </w:t>
      </w:r>
      <w:proofErr w:type="spellStart"/>
      <w:r w:rsidRPr="00C076EB">
        <w:rPr>
          <w:sz w:val="22"/>
          <w:szCs w:val="22"/>
        </w:rPr>
        <w:t>Alte</w:t>
      </w:r>
      <w:proofErr w:type="spellEnd"/>
      <w:r w:rsidRPr="00C076EB">
        <w:rPr>
          <w:sz w:val="22"/>
          <w:szCs w:val="22"/>
        </w:rPr>
        <w:t xml:space="preserve"> Automotive Sp. z o.o. вул. Закопянська 112, 30-418 Краків або на електронну адресу reklamacje@</w:t>
      </w:r>
      <w:proofErr w:type="spellStart"/>
      <w:r w:rsidRPr="00C076EB">
        <w:rPr>
          <w:sz w:val="22"/>
          <w:szCs w:val="22"/>
        </w:rPr>
        <w:t>alteautomotive</w:t>
      </w:r>
      <w:proofErr w:type="spellEnd"/>
      <w:r w:rsidRPr="00C076EB">
        <w:rPr>
          <w:sz w:val="22"/>
          <w:szCs w:val="22"/>
        </w:rPr>
        <w:t>.</w:t>
      </w:r>
      <w:proofErr w:type="spellStart"/>
      <w:r w:rsidRPr="00C076EB">
        <w:rPr>
          <w:sz w:val="22"/>
          <w:szCs w:val="22"/>
        </w:rPr>
        <w:t>eu</w:t>
      </w:r>
      <w:proofErr w:type="spellEnd"/>
      <w:r w:rsidRPr="00C076EB">
        <w:rPr>
          <w:sz w:val="22"/>
          <w:szCs w:val="22"/>
        </w:rPr>
        <w:t>.</w:t>
      </w:r>
    </w:p>
    <w:p w14:paraId="26D3E9A1" w14:textId="77777777" w:rsidR="00C076EB" w:rsidRPr="00C076EB" w:rsidRDefault="00C076EB" w:rsidP="00C076EB">
      <w:pPr>
        <w:shd w:val="clear" w:color="auto" w:fill="FFFFFF"/>
        <w:spacing w:before="300" w:after="300" w:line="240" w:lineRule="auto"/>
        <w:rPr>
          <w:sz w:val="22"/>
          <w:szCs w:val="22"/>
        </w:rPr>
      </w:pPr>
      <w:r w:rsidRPr="00C076EB">
        <w:rPr>
          <w:sz w:val="22"/>
          <w:szCs w:val="22"/>
        </w:rPr>
        <w:t>10. Якщо Гарант визнає рекламацію та здійснює заміну Продуктів, то дефектні Продукти після заміни стають його власністю. Це також застосовується у випадку повернення вартості за дефектний Продукт.</w:t>
      </w:r>
    </w:p>
    <w:p w14:paraId="2AB693B7" w14:textId="77777777" w:rsidR="00C076EB" w:rsidRPr="00C076EB" w:rsidRDefault="00C076EB" w:rsidP="00C076EB">
      <w:pPr>
        <w:shd w:val="clear" w:color="auto" w:fill="FFFFFF"/>
        <w:spacing w:before="300" w:after="300" w:line="240" w:lineRule="auto"/>
        <w:rPr>
          <w:sz w:val="22"/>
          <w:szCs w:val="22"/>
        </w:rPr>
      </w:pPr>
      <w:r w:rsidRPr="00C076EB">
        <w:rPr>
          <w:sz w:val="22"/>
          <w:szCs w:val="22"/>
        </w:rPr>
        <w:t>11. Термін реалізації рішень Гаранта за результатами визнання рекламації буде встановлюватися індивідуально.</w:t>
      </w:r>
    </w:p>
    <w:p w14:paraId="394D9F3C" w14:textId="77777777" w:rsidR="00C076EB" w:rsidRPr="00C076EB" w:rsidRDefault="00C076EB" w:rsidP="00C076EB">
      <w:pPr>
        <w:shd w:val="clear" w:color="auto" w:fill="FFFFFF"/>
        <w:spacing w:before="300" w:after="300" w:line="240" w:lineRule="auto"/>
        <w:rPr>
          <w:sz w:val="22"/>
          <w:szCs w:val="22"/>
        </w:rPr>
      </w:pPr>
      <w:r w:rsidRPr="00C076EB">
        <w:rPr>
          <w:sz w:val="22"/>
          <w:szCs w:val="22"/>
        </w:rPr>
        <w:t>12. У разі, якщо Покупець вказав свою електронну адресу, сторони визнають ефективним передавання заяв і рішень Гаранта на вказану Покупцем електронну адресу. Покупець зобов’язаний оновлювати електронні адреси для доставки, вказані Гаранту. Неінформування Гаранта Покупцем про зміну електронної адреси призводить до визнання заяв і рішень Гаранта, надісланих на попередню адресу Покупця, такими, що були доставлені.</w:t>
      </w:r>
    </w:p>
    <w:p w14:paraId="71E28CC5" w14:textId="77777777" w:rsidR="00C076EB" w:rsidRPr="00C076EB" w:rsidRDefault="00C076EB" w:rsidP="00C076EB">
      <w:pPr>
        <w:shd w:val="clear" w:color="auto" w:fill="FFFFFF"/>
        <w:spacing w:before="300" w:after="300" w:line="240" w:lineRule="auto"/>
        <w:rPr>
          <w:sz w:val="22"/>
          <w:szCs w:val="22"/>
        </w:rPr>
      </w:pPr>
      <w:r w:rsidRPr="00C076EB">
        <w:rPr>
          <w:sz w:val="22"/>
          <w:szCs w:val="22"/>
        </w:rPr>
        <w:t>13. Покупець погоджується на обробку його персональних даних з метою виконання умов гарантії.</w:t>
      </w:r>
    </w:p>
    <w:p w14:paraId="1B3F68D1" w14:textId="77777777" w:rsidR="00C076EB" w:rsidRPr="00C076EB" w:rsidRDefault="00C076EB" w:rsidP="00C076EB">
      <w:pPr>
        <w:shd w:val="clear" w:color="auto" w:fill="FFFFFF"/>
        <w:spacing w:before="300" w:after="300" w:line="240" w:lineRule="auto"/>
        <w:rPr>
          <w:sz w:val="22"/>
          <w:szCs w:val="22"/>
        </w:rPr>
      </w:pPr>
      <w:r w:rsidRPr="00C076EB">
        <w:rPr>
          <w:sz w:val="22"/>
          <w:szCs w:val="22"/>
        </w:rPr>
        <w:t>14. Персональні дані Покупця будуть оброблятися Гарантом виключно в межах, зазначених вище. Покупець має право на доступ до своїх даних та їх виправлення шляхом подання відповідного запиту Гаранту.</w:t>
      </w:r>
    </w:p>
    <w:p w14:paraId="6AA4C827" w14:textId="77777777" w:rsidR="00C076EB" w:rsidRPr="00C076EB" w:rsidRDefault="00C076EB" w:rsidP="00C076EB">
      <w:pPr>
        <w:shd w:val="clear" w:color="auto" w:fill="FFFFFF"/>
        <w:spacing w:before="300" w:after="300" w:line="240" w:lineRule="auto"/>
        <w:rPr>
          <w:sz w:val="22"/>
          <w:szCs w:val="22"/>
        </w:rPr>
      </w:pPr>
      <w:r w:rsidRPr="00C076EB">
        <w:rPr>
          <w:sz w:val="22"/>
          <w:szCs w:val="22"/>
        </w:rPr>
        <w:t>15. Покупець може будь-коли відкликати згоду на обробку своїх персональних даних шляхом подання Гаранту письмової заяви про відкликання згоди на обробку персональних даних на адресу офісу Гаранта. Відкликання згоди набуває чинності з моменту доставки письмової заяви.</w:t>
      </w:r>
    </w:p>
    <w:p w14:paraId="4E9F8324" w14:textId="77777777" w:rsidR="00C076EB" w:rsidRPr="00C076EB" w:rsidRDefault="00C076EB" w:rsidP="00C076EB">
      <w:pPr>
        <w:shd w:val="clear" w:color="auto" w:fill="FFFFFF"/>
        <w:spacing w:before="300" w:after="300" w:line="240" w:lineRule="auto"/>
        <w:rPr>
          <w:sz w:val="22"/>
          <w:szCs w:val="22"/>
        </w:rPr>
      </w:pPr>
      <w:r w:rsidRPr="00C076EB">
        <w:rPr>
          <w:sz w:val="22"/>
          <w:szCs w:val="22"/>
        </w:rPr>
        <w:t>16. Відкликання згоди на обробку персональних даних означає відмову від Гарантії та втрату прав за Гарантією.</w:t>
      </w:r>
    </w:p>
    <w:p w14:paraId="1368E958" w14:textId="5876E966" w:rsidR="00C076EB" w:rsidRPr="00C076EB" w:rsidRDefault="00C076EB" w:rsidP="00C076EB">
      <w:pPr>
        <w:shd w:val="clear" w:color="auto" w:fill="FFFFFF"/>
        <w:spacing w:before="300" w:after="300" w:line="240" w:lineRule="auto"/>
        <w:rPr>
          <w:sz w:val="22"/>
          <w:szCs w:val="22"/>
        </w:rPr>
      </w:pPr>
      <w:r w:rsidRPr="00C076EB">
        <w:rPr>
          <w:sz w:val="22"/>
          <w:szCs w:val="22"/>
        </w:rPr>
        <w:t>17. Адміністратором персональних даних Покупця є Гарант.</w:t>
      </w:r>
    </w:p>
    <w:sectPr w:rsidR="00C076EB" w:rsidRPr="00C076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6EB"/>
    <w:rsid w:val="00C076EB"/>
    <w:rsid w:val="00C166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DFEB1"/>
  <w15:chartTrackingRefBased/>
  <w15:docId w15:val="{5CB6D39B-1F76-402C-9903-B9E466B0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07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07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076E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076E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076E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076E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076E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076E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076E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076E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076E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076E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076E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076E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076E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076E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076E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076EB"/>
    <w:rPr>
      <w:rFonts w:eastAsiaTheme="majorEastAsia" w:cstheme="majorBidi"/>
      <w:color w:val="272727" w:themeColor="text1" w:themeTint="D8"/>
    </w:rPr>
  </w:style>
  <w:style w:type="paragraph" w:styleId="Tytu">
    <w:name w:val="Title"/>
    <w:basedOn w:val="Normalny"/>
    <w:next w:val="Normalny"/>
    <w:link w:val="TytuZnak"/>
    <w:uiPriority w:val="10"/>
    <w:qFormat/>
    <w:rsid w:val="00C07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076E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076E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076E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076EB"/>
    <w:pPr>
      <w:spacing w:before="160"/>
      <w:jc w:val="center"/>
    </w:pPr>
    <w:rPr>
      <w:i/>
      <w:iCs/>
      <w:color w:val="404040" w:themeColor="text1" w:themeTint="BF"/>
    </w:rPr>
  </w:style>
  <w:style w:type="character" w:customStyle="1" w:styleId="CytatZnak">
    <w:name w:val="Cytat Znak"/>
    <w:basedOn w:val="Domylnaczcionkaakapitu"/>
    <w:link w:val="Cytat"/>
    <w:uiPriority w:val="29"/>
    <w:rsid w:val="00C076EB"/>
    <w:rPr>
      <w:i/>
      <w:iCs/>
      <w:color w:val="404040" w:themeColor="text1" w:themeTint="BF"/>
    </w:rPr>
  </w:style>
  <w:style w:type="paragraph" w:styleId="Akapitzlist">
    <w:name w:val="List Paragraph"/>
    <w:basedOn w:val="Normalny"/>
    <w:uiPriority w:val="34"/>
    <w:qFormat/>
    <w:rsid w:val="00C076EB"/>
    <w:pPr>
      <w:ind w:left="720"/>
      <w:contextualSpacing/>
    </w:pPr>
  </w:style>
  <w:style w:type="character" w:styleId="Wyrnienieintensywne">
    <w:name w:val="Intense Emphasis"/>
    <w:basedOn w:val="Domylnaczcionkaakapitu"/>
    <w:uiPriority w:val="21"/>
    <w:qFormat/>
    <w:rsid w:val="00C076EB"/>
    <w:rPr>
      <w:i/>
      <w:iCs/>
      <w:color w:val="0F4761" w:themeColor="accent1" w:themeShade="BF"/>
    </w:rPr>
  </w:style>
  <w:style w:type="paragraph" w:styleId="Cytatintensywny">
    <w:name w:val="Intense Quote"/>
    <w:basedOn w:val="Normalny"/>
    <w:next w:val="Normalny"/>
    <w:link w:val="CytatintensywnyZnak"/>
    <w:uiPriority w:val="30"/>
    <w:qFormat/>
    <w:rsid w:val="00C07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076EB"/>
    <w:rPr>
      <w:i/>
      <w:iCs/>
      <w:color w:val="0F4761" w:themeColor="accent1" w:themeShade="BF"/>
    </w:rPr>
  </w:style>
  <w:style w:type="character" w:styleId="Odwoanieintensywne">
    <w:name w:val="Intense Reference"/>
    <w:basedOn w:val="Domylnaczcionkaakapitu"/>
    <w:uiPriority w:val="32"/>
    <w:qFormat/>
    <w:rsid w:val="00C076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874</Words>
  <Characters>5245</Characters>
  <Application>Microsoft Office Word</Application>
  <DocSecurity>0</DocSecurity>
  <Lines>43</Lines>
  <Paragraphs>12</Paragraphs>
  <ScaleCrop>false</ScaleCrop>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Anastazja Zubrzycka</dc:creator>
  <cp:keywords/>
  <dc:description/>
  <cp:lastModifiedBy>Anastazja Zubrzycka</cp:lastModifiedBy>
  <cp:revision>1</cp:revision>
  <dcterms:created xsi:type="dcterms:W3CDTF">2024-07-11T09:20:00Z</dcterms:created>
  <dcterms:modified xsi:type="dcterms:W3CDTF">2024-07-11T09:22:00Z</dcterms:modified>
</cp:coreProperties>
</file>